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BF827" w14:textId="77777777" w:rsidR="000038EA" w:rsidRPr="000038EA" w:rsidRDefault="000038EA" w:rsidP="000038E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038EA">
        <w:rPr>
          <w:rFonts w:ascii="Arial" w:hAnsi="Arial" w:cs="Arial"/>
          <w:b/>
          <w:sz w:val="24"/>
          <w:szCs w:val="24"/>
        </w:rPr>
        <w:t>REALIZA GOBIERNO DE BJ TRABAJOS PREVENTIVOS POR LLUVIAS</w:t>
      </w:r>
    </w:p>
    <w:bookmarkEnd w:id="0"/>
    <w:p w14:paraId="67CBDE4F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31C7D5B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038EA">
        <w:rPr>
          <w:rFonts w:ascii="Arial" w:hAnsi="Arial" w:cs="Arial"/>
          <w:b/>
          <w:sz w:val="24"/>
          <w:szCs w:val="24"/>
        </w:rPr>
        <w:t>Cancún, Q. R., a 08 de agosto de 2024.-</w:t>
      </w:r>
      <w:r w:rsidRPr="000038EA">
        <w:rPr>
          <w:rFonts w:ascii="Arial" w:hAnsi="Arial" w:cs="Arial"/>
          <w:sz w:val="24"/>
          <w:szCs w:val="24"/>
        </w:rPr>
        <w:t xml:space="preserve"> Ante el pronóstico de lluvias que se esperan para este fin de semana ocasionadas por la onda tropical No. 15, y bajo encomienda de la Presidenta Municipal, Ana Paty Peralta, la Dirección General de Servicios Públicos, realiza trabajos preventivos en diversos puntos de la ciudad para evitar afectaciones y garantizar la seguridad de las y los cancunenses. </w:t>
      </w:r>
    </w:p>
    <w:p w14:paraId="4701BAD0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68A497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038EA">
        <w:rPr>
          <w:rFonts w:ascii="Arial" w:hAnsi="Arial" w:cs="Arial"/>
          <w:sz w:val="24"/>
          <w:szCs w:val="24"/>
        </w:rPr>
        <w:t>El director general de Servicios Públicos, Antonio de la Torre Chambe, explicó que con una fuerza de trabajo de 200 personas, las y los elementos se dedican a realizar el barrido fino en el primer cuadro de la ciudad y en avenidas principales, limpieza de rejillas, limpieza manual de los pozos de absorción y areneros, poda de árboles, así como la limpieza con maquinaria de pozos de absorción y areneros.</w:t>
      </w:r>
    </w:p>
    <w:p w14:paraId="517F0554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FC4481" w14:textId="6D8D70B9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038EA">
        <w:rPr>
          <w:rFonts w:ascii="Arial" w:hAnsi="Arial" w:cs="Arial"/>
          <w:sz w:val="24"/>
          <w:szCs w:val="24"/>
        </w:rPr>
        <w:t>Por otro lado, aclaró que en puntos críticos referenciados ante las lluvias como D</w:t>
      </w:r>
      <w:r>
        <w:rPr>
          <w:rFonts w:ascii="Arial" w:hAnsi="Arial" w:cs="Arial"/>
          <w:sz w:val="24"/>
          <w:szCs w:val="24"/>
        </w:rPr>
        <w:t>onceles 28 y la Lombardo Toledan</w:t>
      </w:r>
      <w:r w:rsidRPr="000038EA">
        <w:rPr>
          <w:rFonts w:ascii="Arial" w:hAnsi="Arial" w:cs="Arial"/>
          <w:sz w:val="24"/>
          <w:szCs w:val="24"/>
        </w:rPr>
        <w:t xml:space="preserve">o, las bombas de los cárcamos se encuentran funcionando correctamente, lo que prevé encharcamientos y afectaciones mínimas. </w:t>
      </w:r>
    </w:p>
    <w:p w14:paraId="38DCCC4D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966BBC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038EA">
        <w:rPr>
          <w:rFonts w:ascii="Arial" w:hAnsi="Arial" w:cs="Arial"/>
          <w:sz w:val="24"/>
          <w:szCs w:val="24"/>
        </w:rPr>
        <w:t xml:space="preserve">“La indicación de la Presidenta Municipal es trabajar permanentemente en las labores de prevención, además de tener al equipo listo para actuar durante y posterior a las lluvias para asegurar el bienestar de la ciudadanía”, afirmó. </w:t>
      </w:r>
    </w:p>
    <w:p w14:paraId="6AAFC2E4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D49C7C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038EA">
        <w:rPr>
          <w:rFonts w:ascii="Arial" w:hAnsi="Arial" w:cs="Arial"/>
          <w:sz w:val="24"/>
          <w:szCs w:val="24"/>
        </w:rPr>
        <w:t xml:space="preserve">Asimismo, al subrayar que el principal motivo de los encharcamientos en la ciudad se da debido a que la basura obstruye las rejillas y las alcantarillas, invitó a las y los benitojuarenses a sumarse al equipo Cancún y evitar desechar sus residuos en espacios públicos o sacar su basura cuando no corresponde. </w:t>
      </w:r>
    </w:p>
    <w:p w14:paraId="3E844452" w14:textId="77777777" w:rsidR="000038EA" w:rsidRPr="000038EA" w:rsidRDefault="000038EA" w:rsidP="000038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2CDD81" w14:textId="5EECCE3B" w:rsidR="00BF689A" w:rsidRPr="000038EA" w:rsidRDefault="000038EA" w:rsidP="000038E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038EA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***</w:t>
      </w:r>
      <w:r w:rsidRPr="000038EA">
        <w:rPr>
          <w:rFonts w:ascii="Arial" w:hAnsi="Arial" w:cs="Arial"/>
          <w:sz w:val="24"/>
          <w:szCs w:val="24"/>
        </w:rPr>
        <w:t>*</w:t>
      </w:r>
    </w:p>
    <w:sectPr w:rsidR="00BF689A" w:rsidRPr="000038E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C456F" w14:textId="77777777" w:rsidR="00454EB7" w:rsidRDefault="00454EB7" w:rsidP="0092028B">
      <w:r>
        <w:separator/>
      </w:r>
    </w:p>
  </w:endnote>
  <w:endnote w:type="continuationSeparator" w:id="0">
    <w:p w14:paraId="6BA62C7D" w14:textId="77777777" w:rsidR="00454EB7" w:rsidRDefault="00454EB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E61E6" w14:textId="77777777" w:rsidR="00454EB7" w:rsidRDefault="00454EB7" w:rsidP="0092028B">
      <w:r>
        <w:separator/>
      </w:r>
    </w:p>
  </w:footnote>
  <w:footnote w:type="continuationSeparator" w:id="0">
    <w:p w14:paraId="67BA0CE4" w14:textId="77777777" w:rsidR="00454EB7" w:rsidRDefault="00454EB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B11F61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038E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B11F61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038EA">
                      <w:rPr>
                        <w:rFonts w:cstheme="minorHAnsi"/>
                        <w:b/>
                        <w:bCs/>
                        <w:lang w:val="es-ES"/>
                      </w:rPr>
                      <w:t>2888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38EA"/>
    <w:rsid w:val="00013FA5"/>
    <w:rsid w:val="0005079F"/>
    <w:rsid w:val="000B62FF"/>
    <w:rsid w:val="000C25FB"/>
    <w:rsid w:val="00111F21"/>
    <w:rsid w:val="001251F8"/>
    <w:rsid w:val="0014199E"/>
    <w:rsid w:val="0017294B"/>
    <w:rsid w:val="0027105C"/>
    <w:rsid w:val="0029683D"/>
    <w:rsid w:val="002A38C5"/>
    <w:rsid w:val="002B1033"/>
    <w:rsid w:val="002E72D1"/>
    <w:rsid w:val="002F0A83"/>
    <w:rsid w:val="003319CB"/>
    <w:rsid w:val="003425A3"/>
    <w:rsid w:val="003425F7"/>
    <w:rsid w:val="003C0004"/>
    <w:rsid w:val="003E64E6"/>
    <w:rsid w:val="00403535"/>
    <w:rsid w:val="004433C5"/>
    <w:rsid w:val="00454EB7"/>
    <w:rsid w:val="00485C06"/>
    <w:rsid w:val="00496F14"/>
    <w:rsid w:val="004A519D"/>
    <w:rsid w:val="004D6C77"/>
    <w:rsid w:val="00500033"/>
    <w:rsid w:val="00500F50"/>
    <w:rsid w:val="00512C37"/>
    <w:rsid w:val="00562395"/>
    <w:rsid w:val="0062365D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A4361"/>
    <w:rsid w:val="008C2F4E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9F3EDD"/>
    <w:rsid w:val="00A21FB4"/>
    <w:rsid w:val="00A4359A"/>
    <w:rsid w:val="00A52D7D"/>
    <w:rsid w:val="00A532FD"/>
    <w:rsid w:val="00A5698C"/>
    <w:rsid w:val="00AA45D3"/>
    <w:rsid w:val="00AC6469"/>
    <w:rsid w:val="00AC7FCB"/>
    <w:rsid w:val="00AE35FF"/>
    <w:rsid w:val="00AE3C07"/>
    <w:rsid w:val="00B20549"/>
    <w:rsid w:val="00B401A5"/>
    <w:rsid w:val="00B446D9"/>
    <w:rsid w:val="00B606AE"/>
    <w:rsid w:val="00B6525B"/>
    <w:rsid w:val="00BA3047"/>
    <w:rsid w:val="00BD5728"/>
    <w:rsid w:val="00BF689A"/>
    <w:rsid w:val="00C536F9"/>
    <w:rsid w:val="00C71425"/>
    <w:rsid w:val="00C948AD"/>
    <w:rsid w:val="00CB2A24"/>
    <w:rsid w:val="00D05212"/>
    <w:rsid w:val="00D21BEA"/>
    <w:rsid w:val="00D23899"/>
    <w:rsid w:val="00D301AB"/>
    <w:rsid w:val="00D80EDE"/>
    <w:rsid w:val="00DC73C2"/>
    <w:rsid w:val="00E21F2E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2024-08-08T16:13:00Z</dcterms:created>
  <dcterms:modified xsi:type="dcterms:W3CDTF">2024-08-08T16:13:00Z</dcterms:modified>
</cp:coreProperties>
</file>